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5C1C809E" w14:textId="77777777" w:rsidR="00ED3B8B" w:rsidRDefault="00ED3B8B" w:rsidP="00646D37">
      <w:pPr>
        <w:widowControl w:val="0"/>
        <w:suppressAutoHyphens/>
        <w:jc w:val="both"/>
        <w:rPr>
          <w:rFonts w:asciiTheme="minorHAnsi" w:hAnsiTheme="minorHAnsi"/>
          <w:sz w:val="22"/>
          <w:szCs w:val="22"/>
        </w:rPr>
      </w:pPr>
    </w:p>
    <w:p w14:paraId="428A26B5" w14:textId="77777777" w:rsidR="00ED3B8B" w:rsidRDefault="00ED3B8B" w:rsidP="00646D37">
      <w:pPr>
        <w:widowControl w:val="0"/>
        <w:suppressAutoHyphens/>
        <w:jc w:val="both"/>
        <w:rPr>
          <w:rFonts w:asciiTheme="minorHAnsi" w:hAnsiTheme="minorHAnsi"/>
          <w:sz w:val="22"/>
          <w:szCs w:val="22"/>
        </w:rPr>
      </w:pPr>
    </w:p>
    <w:p w14:paraId="2B86D0EE" w14:textId="236AC3CF" w:rsidR="00646D37" w:rsidRPr="00D030A0" w:rsidRDefault="002B5142" w:rsidP="00646D37">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D030A0" w:rsidRPr="00D030A0">
        <w:rPr>
          <w:rFonts w:ascii="Calibri" w:hAnsi="Calibri"/>
          <w:b/>
          <w:bCs/>
          <w:sz w:val="22"/>
          <w:szCs w:val="22"/>
        </w:rPr>
        <w:t>Analyzátor</w:t>
      </w:r>
      <w:r w:rsidR="00ED3B8B">
        <w:rPr>
          <w:rFonts w:ascii="Calibri" w:hAnsi="Calibri"/>
          <w:b/>
          <w:bCs/>
          <w:sz w:val="22"/>
          <w:szCs w:val="22"/>
        </w:rPr>
        <w:t>y</w:t>
      </w:r>
      <w:r w:rsidR="00D030A0" w:rsidRPr="00D030A0">
        <w:rPr>
          <w:rFonts w:ascii="Calibri" w:hAnsi="Calibri"/>
          <w:b/>
          <w:bCs/>
          <w:sz w:val="22"/>
          <w:szCs w:val="22"/>
        </w:rPr>
        <w:t xml:space="preserve"> POCT</w:t>
      </w:r>
      <w:r w:rsidR="004B7610">
        <w:rPr>
          <w:rFonts w:ascii="Calibri" w:hAnsi="Calibri"/>
          <w:b/>
          <w:bCs/>
          <w:sz w:val="22"/>
          <w:szCs w:val="22"/>
        </w:rPr>
        <w:t xml:space="preserve"> </w:t>
      </w:r>
      <w:proofErr w:type="spellStart"/>
      <w:r w:rsidR="004B7610">
        <w:rPr>
          <w:rFonts w:ascii="Calibri" w:hAnsi="Calibri"/>
          <w:b/>
          <w:bCs/>
          <w:sz w:val="22"/>
          <w:szCs w:val="22"/>
        </w:rPr>
        <w:t>znovuvyhlášení</w:t>
      </w:r>
      <w:proofErr w:type="spellEnd"/>
      <w:r w:rsidR="00646D37" w:rsidRPr="00F259CA">
        <w:rPr>
          <w:rFonts w:ascii="Calibri" w:hAnsi="Calibri"/>
          <w:b/>
          <w:bCs/>
          <w:sz w:val="22"/>
          <w:szCs w:val="22"/>
        </w:rPr>
        <w:t>“</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115418AD" w:rsidR="002C28AC" w:rsidRPr="002C28AC" w:rsidRDefault="002C28AC"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w:t>
      </w:r>
      <w:r w:rsidR="005F2C27">
        <w:rPr>
          <w:rFonts w:ascii="Calibri" w:hAnsi="Calibri" w:cs="Calibri"/>
          <w:sz w:val="22"/>
          <w:szCs w:val="22"/>
        </w:rPr>
        <w:t xml:space="preserve"> </w:t>
      </w:r>
      <w:r w:rsidRPr="002F4153">
        <w:rPr>
          <w:rFonts w:ascii="Calibri" w:hAnsi="Calibri" w:cs="Calibri"/>
          <w:sz w:val="22"/>
          <w:szCs w:val="22"/>
        </w:rPr>
        <w:t xml:space="preserve">„NPK, a.s., Chrudimská nemocnice – vybavení navazujících oborů na UP 2“, </w:t>
      </w:r>
      <w:proofErr w:type="spellStart"/>
      <w:r w:rsidRPr="002F4153">
        <w:rPr>
          <w:rFonts w:ascii="Calibri" w:hAnsi="Calibri" w:cs="Calibri"/>
          <w:sz w:val="22"/>
          <w:szCs w:val="22"/>
        </w:rPr>
        <w:t>reg</w:t>
      </w:r>
      <w:proofErr w:type="spellEnd"/>
      <w:r w:rsidRPr="002F4153">
        <w:rPr>
          <w:rFonts w:ascii="Calibri" w:hAnsi="Calibri" w:cs="Calibri"/>
          <w:sz w:val="22"/>
          <w:szCs w:val="22"/>
        </w:rPr>
        <w:t>. č. CZ.06.6.127/0.0/0.0/21_121/0016368</w:t>
      </w:r>
      <w:r w:rsidR="005F2C27">
        <w:rPr>
          <w:rFonts w:ascii="Calibri" w:hAnsi="Calibri" w:cs="Calibri"/>
          <w:sz w:val="22"/>
          <w:szCs w:val="22"/>
        </w:rPr>
        <w:t>“</w:t>
      </w:r>
      <w:r w:rsidR="00BB1F9D">
        <w:rPr>
          <w:rFonts w:ascii="Calibri" w:hAnsi="Calibri" w:cs="Calibri"/>
          <w:sz w:val="22"/>
          <w:szCs w:val="22"/>
        </w:rPr>
        <w:t>,</w:t>
      </w:r>
      <w:r w:rsidRPr="002F4153">
        <w:rPr>
          <w:rFonts w:ascii="Calibri" w:hAnsi="Calibri" w:cs="Calibri"/>
          <w:sz w:val="22"/>
          <w:szCs w:val="22"/>
        </w:rPr>
        <w:t xml:space="preserve"> spolufinancovaného Evropskou unií </w:t>
      </w:r>
      <w:r>
        <w:rPr>
          <w:rFonts w:ascii="Calibri" w:hAnsi="Calibri" w:cs="Calibri"/>
          <w:sz w:val="22"/>
          <w:szCs w:val="22"/>
        </w:rPr>
        <w:t>v rámci reakce Unie na pandemii COVID-19</w:t>
      </w:r>
      <w:r w:rsidRPr="002F4153">
        <w:rPr>
          <w:rFonts w:ascii="Calibri" w:hAnsi="Calibri" w:cs="Calibri"/>
          <w:sz w:val="22"/>
          <w:szCs w:val="22"/>
        </w:rPr>
        <w:t>.</w:t>
      </w:r>
      <w:r w:rsidR="00BB1F9D" w:rsidRPr="00BB1F9D">
        <w:t xml:space="preserve"> </w:t>
      </w:r>
    </w:p>
    <w:p w14:paraId="3D0B99D4" w14:textId="162A4153"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271F39" w:rsidRPr="00271F39">
        <w:rPr>
          <w:rFonts w:ascii="Calibri" w:eastAsia="SimSun" w:hAnsi="Calibri" w:cs="Calibri"/>
          <w:kern w:val="1"/>
          <w:sz w:val="22"/>
          <w:szCs w:val="22"/>
          <w:highlight w:val="yellow"/>
          <w:lang w:eastAsia="hi-IN" w:bidi="hi-IN"/>
        </w:rPr>
        <w:t>………………………………………</w:t>
      </w:r>
      <w:r w:rsidR="00271F39">
        <w:rPr>
          <w:rFonts w:ascii="Calibri" w:eastAsia="SimSun" w:hAnsi="Calibri" w:cs="Calibri"/>
          <w:kern w:val="1"/>
          <w:sz w:val="22"/>
          <w:szCs w:val="22"/>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B76C5E" w:rsidRPr="00CA40FA">
        <w:rPr>
          <w:rFonts w:ascii="Calibri" w:eastAsia="SimSun" w:hAnsi="Calibri"/>
          <w:kern w:val="2"/>
          <w:sz w:val="22"/>
          <w:szCs w:val="22"/>
          <w:highlight w:val="yellow"/>
          <w:lang w:eastAsia="hi-IN" w:bidi="hi-IN"/>
        </w:rPr>
        <w:t xml:space="preserve"> </w:t>
      </w:r>
      <w:r w:rsidR="00271F39" w:rsidRPr="00271F39">
        <w:rPr>
          <w:rFonts w:ascii="Calibri" w:eastAsia="SimSun" w:hAnsi="Calibri"/>
          <w:kern w:val="2"/>
          <w:sz w:val="22"/>
          <w:szCs w:val="22"/>
          <w:highlight w:val="yellow"/>
          <w:lang w:eastAsia="hi-IN" w:bidi="hi-IN"/>
        </w:rPr>
        <w:t>doplní dodavatel</w:t>
      </w:r>
      <w:r w:rsidR="00CB13DB" w:rsidRPr="00271F39">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0C977E29"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r w:rsidR="00065546">
        <w:rPr>
          <w:rFonts w:ascii="Calibri" w:eastAsia="SimSun" w:hAnsi="Calibri" w:cs="Calibri"/>
          <w:color w:val="000000"/>
          <w:kern w:val="1"/>
          <w:sz w:val="22"/>
          <w:szCs w:val="22"/>
          <w:lang w:eastAsia="hi-IN" w:bidi="hi-IN"/>
        </w:rPr>
        <w:t xml:space="preserve"> </w:t>
      </w:r>
      <w:r w:rsidR="00065546" w:rsidRPr="00065546">
        <w:rPr>
          <w:rFonts w:ascii="Calibri" w:eastAsia="SimSun" w:hAnsi="Calibri" w:cs="Calibri"/>
          <w:color w:val="000000"/>
          <w:kern w:val="1"/>
          <w:sz w:val="22"/>
          <w:szCs w:val="22"/>
          <w:lang w:eastAsia="hi-IN" w:bidi="hi-IN"/>
        </w:rPr>
        <w:t>1 x v tištěné a 1 x v elektronické podobě</w:t>
      </w:r>
      <w:r w:rsidRPr="007D4423">
        <w:rPr>
          <w:rFonts w:ascii="Calibri" w:eastAsia="SimSun" w:hAnsi="Calibri" w:cs="Calibri"/>
          <w:color w:val="000000"/>
          <w:kern w:val="1"/>
          <w:sz w:val="22"/>
          <w:szCs w:val="22"/>
          <w:lang w:eastAsia="hi-IN" w:bidi="hi-IN"/>
        </w:rPr>
        <w:t>,</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4E01EB87" w:rsid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39E9DC9E" w:rsidR="006A36A9"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5BC15ABC" w14:textId="77777777" w:rsidR="00ED3B8B" w:rsidRPr="0010599D" w:rsidRDefault="00ED3B8B"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66F31287" w:rsidR="008908D8" w:rsidRPr="00546F8A" w:rsidRDefault="006A36A9" w:rsidP="00E62403">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8752D2D" w14:textId="264D9D96" w:rsidR="00D030A0" w:rsidRPr="002D0973" w:rsidRDefault="00D030A0" w:rsidP="00E62403">
      <w:pPr>
        <w:spacing w:after="60" w:line="276" w:lineRule="auto"/>
        <w:ind w:left="709"/>
        <w:rPr>
          <w:rFonts w:ascii="Calibri" w:eastAsia="Calibri" w:hAnsi="Calibri" w:cs="Calibri"/>
          <w:sz w:val="22"/>
          <w:szCs w:val="22"/>
          <w:lang w:eastAsia="en-US"/>
        </w:rPr>
      </w:pPr>
      <w:bookmarkStart w:id="2" w:name="_Hlk85374292"/>
      <w:r>
        <w:rPr>
          <w:rFonts w:ascii="Calibri" w:eastAsia="Calibri" w:hAnsi="Calibri" w:cs="Calibri"/>
          <w:b/>
          <w:bCs/>
          <w:sz w:val="22"/>
          <w:szCs w:val="22"/>
          <w:lang w:eastAsia="en-US"/>
        </w:rPr>
        <w:t>Pardubická</w:t>
      </w:r>
      <w:r w:rsidRPr="00A02258">
        <w:rPr>
          <w:rFonts w:ascii="Calibri" w:eastAsia="Calibri" w:hAnsi="Calibri" w:cs="Calibri"/>
          <w:b/>
          <w:bCs/>
          <w:sz w:val="22"/>
          <w:szCs w:val="22"/>
          <w:lang w:eastAsia="en-US"/>
        </w:rPr>
        <w:t xml:space="preserve"> nemocnice, </w:t>
      </w:r>
      <w:bookmarkEnd w:id="2"/>
      <w:r>
        <w:rPr>
          <w:rFonts w:ascii="Calibri" w:eastAsia="Calibri" w:hAnsi="Calibri" w:cs="Calibri"/>
          <w:b/>
          <w:bCs/>
          <w:sz w:val="22"/>
          <w:szCs w:val="22"/>
          <w:lang w:eastAsia="en-US"/>
        </w:rPr>
        <w:t>Kyjevská 44</w:t>
      </w:r>
      <w:r w:rsidRPr="001433AB">
        <w:rPr>
          <w:rFonts w:ascii="Calibri" w:eastAsia="Calibri" w:hAnsi="Calibri" w:cs="Calibri"/>
          <w:b/>
          <w:bCs/>
          <w:sz w:val="22"/>
          <w:szCs w:val="22"/>
          <w:lang w:eastAsia="en-US"/>
        </w:rPr>
        <w:t xml:space="preserve">, </w:t>
      </w:r>
      <w:r w:rsidRPr="00A02258">
        <w:rPr>
          <w:rFonts w:ascii="Calibri" w:eastAsia="Calibri" w:hAnsi="Calibri" w:cs="Calibri"/>
          <w:b/>
          <w:bCs/>
          <w:sz w:val="22"/>
          <w:szCs w:val="22"/>
          <w:lang w:eastAsia="en-US"/>
        </w:rPr>
        <w:t xml:space="preserve">532 03 </w:t>
      </w:r>
      <w:r>
        <w:rPr>
          <w:rFonts w:ascii="Calibri" w:eastAsia="Calibri" w:hAnsi="Calibri" w:cs="Calibri"/>
          <w:b/>
          <w:bCs/>
          <w:sz w:val="22"/>
          <w:szCs w:val="22"/>
          <w:lang w:eastAsia="en-US"/>
        </w:rPr>
        <w:t xml:space="preserve">Pardubice </w:t>
      </w:r>
      <w:r w:rsidR="002D0973" w:rsidRPr="002D0973">
        <w:rPr>
          <w:rFonts w:ascii="Calibri" w:eastAsia="Calibri" w:hAnsi="Calibri" w:cs="Calibri"/>
          <w:sz w:val="22"/>
          <w:szCs w:val="22"/>
          <w:lang w:eastAsia="en-US"/>
        </w:rPr>
        <w:t>(</w:t>
      </w:r>
      <w:r w:rsidRPr="002D0973">
        <w:rPr>
          <w:rFonts w:ascii="Calibri" w:hAnsi="Calibri" w:cs="Calibri"/>
          <w:sz w:val="22"/>
          <w:szCs w:val="22"/>
        </w:rPr>
        <w:t>CUP – ARO, EME, CHIR-JIP)</w:t>
      </w:r>
    </w:p>
    <w:p w14:paraId="4C408EFF" w14:textId="4902986C" w:rsidR="002D0973" w:rsidRPr="00E62403" w:rsidRDefault="00D030A0" w:rsidP="00E62403">
      <w:pPr>
        <w:spacing w:after="60" w:line="276" w:lineRule="auto"/>
        <w:ind w:left="709"/>
        <w:rPr>
          <w:rFonts w:ascii="Calibri" w:eastAsia="Calibri" w:hAnsi="Calibri" w:cs="Calibri"/>
          <w:sz w:val="22"/>
          <w:szCs w:val="22"/>
          <w:lang w:eastAsia="en-US"/>
        </w:rPr>
      </w:pPr>
      <w:r w:rsidRPr="00EE0802">
        <w:rPr>
          <w:rFonts w:ascii="Calibri" w:eastAsia="Calibri" w:hAnsi="Calibri" w:cs="Calibri"/>
          <w:b/>
          <w:bCs/>
          <w:sz w:val="22"/>
          <w:szCs w:val="22"/>
          <w:lang w:eastAsia="en-US"/>
        </w:rPr>
        <w:t>Chrudimská nemocnice, Václavská 570, 537 27 Chrudim</w:t>
      </w:r>
      <w:r w:rsidR="002B427F">
        <w:rPr>
          <w:rFonts w:ascii="Calibri" w:eastAsia="Calibri" w:hAnsi="Calibri" w:cs="Calibri"/>
          <w:b/>
          <w:bCs/>
          <w:sz w:val="22"/>
          <w:szCs w:val="22"/>
          <w:lang w:eastAsia="en-US"/>
        </w:rPr>
        <w:t xml:space="preserve"> </w:t>
      </w:r>
      <w:r w:rsidR="002B427F" w:rsidRPr="002B427F">
        <w:rPr>
          <w:rFonts w:ascii="Calibri" w:eastAsia="Calibri" w:hAnsi="Calibri" w:cs="Calibri"/>
          <w:sz w:val="22"/>
          <w:szCs w:val="22"/>
          <w:lang w:eastAsia="en-US"/>
        </w:rPr>
        <w:t>(OKB)</w:t>
      </w:r>
    </w:p>
    <w:p w14:paraId="14BB6C34" w14:textId="0279A614" w:rsidR="002D0973" w:rsidRPr="00B57209" w:rsidRDefault="00ED3B8B" w:rsidP="00E62403">
      <w:pPr>
        <w:tabs>
          <w:tab w:val="left" w:pos="284"/>
          <w:tab w:val="left" w:pos="709"/>
        </w:tabs>
        <w:spacing w:after="60"/>
        <w:ind w:left="708" w:hanging="708"/>
        <w:jc w:val="both"/>
        <w:rPr>
          <w:rFonts w:ascii="Calibri" w:hAnsi="Calibri" w:cs="Calibri"/>
          <w:b/>
          <w:bCs/>
          <w:sz w:val="22"/>
          <w:szCs w:val="22"/>
          <w:u w:val="single"/>
        </w:rPr>
      </w:pPr>
      <w:r>
        <w:rPr>
          <w:rFonts w:ascii="Calibri" w:hAnsi="Calibri" w:cs="Calibri"/>
          <w:b/>
          <w:bCs/>
          <w:sz w:val="22"/>
          <w:szCs w:val="22"/>
        </w:rPr>
        <w:tab/>
      </w:r>
      <w:r w:rsidRPr="00ED3B8B">
        <w:rPr>
          <w:rFonts w:ascii="Calibri" w:hAnsi="Calibri" w:cs="Calibri"/>
          <w:sz w:val="22"/>
          <w:szCs w:val="22"/>
        </w:rPr>
        <w:t>2.</w:t>
      </w:r>
      <w:r w:rsidRPr="00ED3B8B">
        <w:rPr>
          <w:rFonts w:ascii="Calibri" w:hAnsi="Calibri" w:cs="Calibri"/>
          <w:b/>
          <w:bCs/>
          <w:sz w:val="22"/>
          <w:szCs w:val="22"/>
        </w:rPr>
        <w:t xml:space="preserve"> </w:t>
      </w:r>
      <w:r w:rsidRPr="00ED3B8B">
        <w:rPr>
          <w:rFonts w:ascii="Calibri" w:hAnsi="Calibri" w:cs="Calibri"/>
          <w:b/>
          <w:bCs/>
          <w:sz w:val="22"/>
          <w:szCs w:val="22"/>
        </w:rPr>
        <w:tab/>
      </w:r>
      <w:r w:rsidR="002D0973">
        <w:rPr>
          <w:rFonts w:ascii="Calibri" w:hAnsi="Calibri" w:cs="Calibri"/>
          <w:sz w:val="22"/>
          <w:szCs w:val="22"/>
        </w:rPr>
        <w:t>Zboží</w:t>
      </w:r>
      <w:r w:rsidR="002D0973" w:rsidRPr="001B249C">
        <w:rPr>
          <w:rFonts w:ascii="Calibri" w:hAnsi="Calibri" w:cs="Calibri"/>
          <w:sz w:val="22"/>
          <w:szCs w:val="22"/>
        </w:rPr>
        <w:t xml:space="preserve"> </w:t>
      </w:r>
      <w:r w:rsidR="002D0973">
        <w:rPr>
          <w:rFonts w:ascii="Calibri" w:hAnsi="Calibri" w:cs="Calibri"/>
          <w:sz w:val="22"/>
          <w:szCs w:val="22"/>
        </w:rPr>
        <w:t xml:space="preserve">bude dodáno do místa plnění </w:t>
      </w:r>
      <w:r w:rsidR="002D0973" w:rsidRPr="001B249C">
        <w:rPr>
          <w:rFonts w:ascii="Calibri" w:hAnsi="Calibri" w:cs="Calibri"/>
          <w:sz w:val="22"/>
          <w:szCs w:val="22"/>
        </w:rPr>
        <w:t xml:space="preserve">na výzvu </w:t>
      </w:r>
      <w:proofErr w:type="gramStart"/>
      <w:r w:rsidR="002B1B49">
        <w:rPr>
          <w:rFonts w:ascii="Calibri" w:hAnsi="Calibri" w:cs="Calibri"/>
          <w:sz w:val="22"/>
          <w:szCs w:val="22"/>
        </w:rPr>
        <w:t>kupujícího</w:t>
      </w:r>
      <w:proofErr w:type="gramEnd"/>
      <w:r w:rsidR="002D0973">
        <w:rPr>
          <w:rFonts w:ascii="Calibri" w:hAnsi="Calibri" w:cs="Calibri"/>
          <w:sz w:val="22"/>
          <w:szCs w:val="22"/>
        </w:rPr>
        <w:t xml:space="preserve"> </w:t>
      </w:r>
      <w:r w:rsidR="002D0973" w:rsidRPr="00115395">
        <w:rPr>
          <w:rFonts w:ascii="Calibri" w:hAnsi="Calibri" w:cs="Calibri"/>
          <w:sz w:val="22"/>
          <w:szCs w:val="22"/>
        </w:rPr>
        <w:t>která může nastat nejprve po nabytí účinnosti smlouvy.</w:t>
      </w:r>
      <w:r w:rsidR="002D0973" w:rsidRPr="001B249C">
        <w:rPr>
          <w:rFonts w:ascii="Calibri" w:hAnsi="Calibri" w:cs="Calibri"/>
          <w:sz w:val="22"/>
          <w:szCs w:val="22"/>
        </w:rPr>
        <w:t xml:space="preserve"> Písemná výzva bude </w:t>
      </w:r>
      <w:r w:rsidR="002B1B49">
        <w:rPr>
          <w:rFonts w:ascii="Calibri" w:hAnsi="Calibri" w:cs="Calibri"/>
          <w:sz w:val="22"/>
          <w:szCs w:val="22"/>
        </w:rPr>
        <w:t>kupujícím</w:t>
      </w:r>
      <w:r w:rsidR="002D0973" w:rsidRPr="001B249C">
        <w:rPr>
          <w:rFonts w:ascii="Calibri" w:hAnsi="Calibri" w:cs="Calibri"/>
          <w:sz w:val="22"/>
          <w:szCs w:val="22"/>
        </w:rPr>
        <w:t xml:space="preserve"> zaslána prodávajícímu elektronickou poštou na </w:t>
      </w:r>
      <w:r w:rsidR="002D0973">
        <w:rPr>
          <w:rFonts w:ascii="Calibri" w:hAnsi="Calibri" w:cs="Calibri"/>
          <w:sz w:val="22"/>
          <w:szCs w:val="22"/>
        </w:rPr>
        <w:t xml:space="preserve">kontaktní </w:t>
      </w:r>
      <w:r w:rsidR="002D0973" w:rsidRPr="001B249C">
        <w:rPr>
          <w:rFonts w:ascii="Calibri" w:hAnsi="Calibri" w:cs="Calibri"/>
          <w:sz w:val="22"/>
          <w:szCs w:val="22"/>
        </w:rPr>
        <w:t>e-mail prodávajícího uvedený v záhlaví smlouvy.</w:t>
      </w:r>
    </w:p>
    <w:p w14:paraId="37B407D8" w14:textId="7DDAECCB" w:rsidR="002D0973" w:rsidRDefault="00ED3B8B" w:rsidP="00E62403">
      <w:pPr>
        <w:tabs>
          <w:tab w:val="left" w:pos="284"/>
          <w:tab w:val="left" w:pos="567"/>
          <w:tab w:val="left" w:pos="709"/>
        </w:tabs>
        <w:spacing w:after="60"/>
        <w:ind w:left="709" w:hanging="425"/>
        <w:jc w:val="both"/>
        <w:rPr>
          <w:rFonts w:ascii="Calibri" w:hAnsi="Calibri" w:cs="Calibri"/>
          <w:sz w:val="22"/>
          <w:szCs w:val="22"/>
        </w:rPr>
      </w:pPr>
      <w:r w:rsidRPr="00ED3B8B">
        <w:rPr>
          <w:rFonts w:ascii="Calibri" w:hAnsi="Calibri" w:cs="Calibri"/>
          <w:sz w:val="22"/>
          <w:szCs w:val="22"/>
        </w:rPr>
        <w:t xml:space="preserve">3. </w:t>
      </w:r>
      <w:r w:rsidRPr="00ED3B8B">
        <w:rPr>
          <w:rFonts w:ascii="Calibri" w:hAnsi="Calibri" w:cs="Calibri"/>
          <w:sz w:val="22"/>
          <w:szCs w:val="22"/>
        </w:rPr>
        <w:tab/>
      </w:r>
      <w:r>
        <w:rPr>
          <w:rFonts w:ascii="Calibri" w:hAnsi="Calibri" w:cs="Calibri"/>
          <w:sz w:val="22"/>
          <w:szCs w:val="22"/>
        </w:rPr>
        <w:t xml:space="preserve">   </w:t>
      </w:r>
      <w:r w:rsidR="002D0973" w:rsidRPr="001B249C">
        <w:rPr>
          <w:rFonts w:ascii="Calibri" w:hAnsi="Calibri" w:cs="Calibri"/>
          <w:b/>
          <w:bCs/>
          <w:sz w:val="22"/>
          <w:szCs w:val="22"/>
        </w:rPr>
        <w:t xml:space="preserve">Termín </w:t>
      </w:r>
      <w:r w:rsidR="002D0973">
        <w:rPr>
          <w:rFonts w:ascii="Calibri" w:hAnsi="Calibri" w:cs="Calibri"/>
          <w:b/>
          <w:bCs/>
          <w:sz w:val="22"/>
          <w:szCs w:val="22"/>
        </w:rPr>
        <w:t xml:space="preserve">ukončení </w:t>
      </w:r>
      <w:r w:rsidR="002D0973" w:rsidRPr="001B249C">
        <w:rPr>
          <w:rFonts w:ascii="Calibri" w:hAnsi="Calibri" w:cs="Calibri"/>
          <w:b/>
          <w:bCs/>
          <w:sz w:val="22"/>
          <w:szCs w:val="22"/>
        </w:rPr>
        <w:t xml:space="preserve">plnění je </w:t>
      </w:r>
      <w:r w:rsidR="002D0973">
        <w:rPr>
          <w:rFonts w:ascii="Calibri" w:hAnsi="Calibri" w:cs="Calibri"/>
          <w:b/>
          <w:bCs/>
          <w:sz w:val="22"/>
          <w:szCs w:val="22"/>
        </w:rPr>
        <w:t xml:space="preserve">nejpozději </w:t>
      </w:r>
      <w:r w:rsidR="002D0973" w:rsidRPr="001B249C">
        <w:rPr>
          <w:rFonts w:ascii="Calibri" w:hAnsi="Calibri" w:cs="Calibri"/>
          <w:b/>
          <w:bCs/>
          <w:sz w:val="22"/>
          <w:szCs w:val="22"/>
        </w:rPr>
        <w:t xml:space="preserve">do </w:t>
      </w:r>
      <w:r w:rsidR="002D0973">
        <w:rPr>
          <w:rFonts w:ascii="Calibri" w:hAnsi="Calibri" w:cs="Calibri"/>
          <w:b/>
          <w:bCs/>
          <w:sz w:val="22"/>
          <w:szCs w:val="22"/>
        </w:rPr>
        <w:t>16</w:t>
      </w:r>
      <w:r w:rsidR="002D0973" w:rsidRPr="001B249C">
        <w:rPr>
          <w:rFonts w:ascii="Calibri" w:hAnsi="Calibri" w:cs="Calibri"/>
          <w:b/>
          <w:bCs/>
          <w:sz w:val="22"/>
          <w:szCs w:val="22"/>
        </w:rPr>
        <w:t xml:space="preserve"> týdnů od výzvy </w:t>
      </w:r>
      <w:r w:rsidR="002D0973">
        <w:rPr>
          <w:rFonts w:ascii="Calibri" w:hAnsi="Calibri" w:cs="Calibri"/>
          <w:b/>
          <w:bCs/>
          <w:sz w:val="22"/>
          <w:szCs w:val="22"/>
        </w:rPr>
        <w:t>zadavatele</w:t>
      </w:r>
      <w:r w:rsidR="002D0973" w:rsidRPr="001B249C">
        <w:rPr>
          <w:rFonts w:ascii="Calibri" w:hAnsi="Calibri" w:cs="Calibri"/>
          <w:b/>
          <w:bCs/>
          <w:sz w:val="22"/>
          <w:szCs w:val="22"/>
        </w:rPr>
        <w:t xml:space="preserve"> k zahájení plnění</w:t>
      </w:r>
      <w:r w:rsidR="002D0973">
        <w:rPr>
          <w:rFonts w:ascii="Calibri" w:hAnsi="Calibri" w:cs="Calibri"/>
          <w:sz w:val="22"/>
          <w:szCs w:val="22"/>
        </w:rPr>
        <w:t xml:space="preserve">. </w:t>
      </w:r>
      <w:r w:rsidR="002D0973" w:rsidRPr="00115395">
        <w:rPr>
          <w:rFonts w:ascii="Calibri" w:hAnsi="Calibri" w:cs="Calibri"/>
          <w:sz w:val="22"/>
          <w:szCs w:val="22"/>
        </w:rPr>
        <w:t xml:space="preserve">Předpokládaný termín dodání přístrojů do </w:t>
      </w:r>
      <w:r w:rsidR="002D0973" w:rsidRPr="002133D7">
        <w:rPr>
          <w:rFonts w:ascii="Calibri" w:hAnsi="Calibri" w:cs="Calibri"/>
          <w:b/>
          <w:bCs/>
          <w:sz w:val="22"/>
          <w:szCs w:val="22"/>
        </w:rPr>
        <w:t>Pardubické nemocnice</w:t>
      </w:r>
      <w:r w:rsidR="002D0973" w:rsidRPr="00115395">
        <w:rPr>
          <w:rFonts w:ascii="Calibri" w:hAnsi="Calibri" w:cs="Calibri"/>
          <w:sz w:val="22"/>
          <w:szCs w:val="22"/>
        </w:rPr>
        <w:t xml:space="preserve"> je 2. polovina roku 2023.</w:t>
      </w:r>
      <w:r w:rsidR="002133D7">
        <w:rPr>
          <w:rFonts w:ascii="Calibri" w:hAnsi="Calibri" w:cs="Calibri"/>
          <w:sz w:val="22"/>
          <w:szCs w:val="22"/>
        </w:rPr>
        <w:t xml:space="preserve"> </w:t>
      </w:r>
    </w:p>
    <w:p w14:paraId="5F9C1AB6" w14:textId="0FE509A9" w:rsidR="004D2F15" w:rsidRPr="00B57209" w:rsidRDefault="002133D7" w:rsidP="00E62403">
      <w:pPr>
        <w:spacing w:after="60"/>
        <w:ind w:left="709"/>
        <w:jc w:val="both"/>
        <w:rPr>
          <w:rFonts w:ascii="Calibri" w:hAnsi="Calibri" w:cs="Calibri"/>
          <w:sz w:val="22"/>
          <w:szCs w:val="22"/>
        </w:rPr>
      </w:pPr>
      <w:r w:rsidRPr="00115395">
        <w:rPr>
          <w:rFonts w:ascii="Calibri" w:hAnsi="Calibri" w:cs="Calibri"/>
          <w:sz w:val="22"/>
          <w:szCs w:val="22"/>
        </w:rPr>
        <w:t xml:space="preserve">Předpokládaný termín dodání přístrojů do </w:t>
      </w:r>
      <w:r w:rsidRPr="002133D7">
        <w:rPr>
          <w:rFonts w:ascii="Calibri" w:hAnsi="Calibri" w:cs="Calibri"/>
          <w:b/>
          <w:bCs/>
          <w:sz w:val="22"/>
          <w:szCs w:val="22"/>
        </w:rPr>
        <w:t>Chrudimské nemocnice</w:t>
      </w:r>
      <w:r w:rsidRPr="00115395">
        <w:rPr>
          <w:rFonts w:ascii="Calibri" w:hAnsi="Calibri" w:cs="Calibri"/>
          <w:sz w:val="22"/>
          <w:szCs w:val="22"/>
        </w:rPr>
        <w:t xml:space="preserve"> je </w:t>
      </w:r>
      <w:r w:rsidR="002B427F">
        <w:rPr>
          <w:rFonts w:ascii="Calibri" w:hAnsi="Calibri" w:cs="Calibri"/>
          <w:sz w:val="22"/>
          <w:szCs w:val="22"/>
        </w:rPr>
        <w:t>1</w:t>
      </w:r>
      <w:r w:rsidRPr="00115395">
        <w:rPr>
          <w:rFonts w:ascii="Calibri" w:hAnsi="Calibri" w:cs="Calibri"/>
          <w:sz w:val="22"/>
          <w:szCs w:val="22"/>
        </w:rPr>
        <w:t xml:space="preserve">. </w:t>
      </w:r>
      <w:r w:rsidR="002B427F">
        <w:rPr>
          <w:rFonts w:ascii="Calibri" w:hAnsi="Calibri" w:cs="Calibri"/>
          <w:sz w:val="22"/>
          <w:szCs w:val="22"/>
        </w:rPr>
        <w:t xml:space="preserve">Q </w:t>
      </w:r>
      <w:r w:rsidRPr="00115395">
        <w:rPr>
          <w:rFonts w:ascii="Calibri" w:hAnsi="Calibri" w:cs="Calibri"/>
          <w:sz w:val="22"/>
          <w:szCs w:val="22"/>
        </w:rPr>
        <w:t>roku 202</w:t>
      </w:r>
      <w:r w:rsidR="002B427F">
        <w:rPr>
          <w:rFonts w:ascii="Calibri" w:hAnsi="Calibri" w:cs="Calibri"/>
          <w:sz w:val="22"/>
          <w:szCs w:val="22"/>
        </w:rPr>
        <w:t>3</w:t>
      </w:r>
      <w:r w:rsidRPr="00115395">
        <w:rPr>
          <w:rFonts w:ascii="Calibri" w:hAnsi="Calibri" w:cs="Calibri"/>
          <w:sz w:val="22"/>
          <w:szCs w:val="22"/>
        </w:rPr>
        <w:t>.</w:t>
      </w:r>
      <w:r w:rsidR="002B1B49" w:rsidRPr="002B1B49">
        <w:t xml:space="preserve"> </w:t>
      </w:r>
    </w:p>
    <w:p w14:paraId="5C458248" w14:textId="4A2222E4" w:rsidR="001C7AE7" w:rsidRPr="00B57209" w:rsidRDefault="00BB1F9D" w:rsidP="00E62403">
      <w:pPr>
        <w:widowControl w:val="0"/>
        <w:tabs>
          <w:tab w:val="left" w:pos="284"/>
          <w:tab w:val="left" w:pos="426"/>
          <w:tab w:val="left" w:pos="709"/>
        </w:tabs>
        <w:suppressAutoHyphens/>
        <w:spacing w:after="60"/>
        <w:ind w:left="708" w:hanging="708"/>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t xml:space="preserve">4. </w:t>
      </w:r>
      <w:r>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ab/>
      </w:r>
      <w:r w:rsidR="006D2635" w:rsidRPr="00BB1F9D">
        <w:rPr>
          <w:rFonts w:ascii="Calibri" w:eastAsia="SimSun" w:hAnsi="Calibri" w:cs="Calibri"/>
          <w:kern w:val="1"/>
          <w:sz w:val="22"/>
          <w:szCs w:val="22"/>
          <w:lang w:eastAsia="hi-IN" w:bidi="hi-IN"/>
        </w:rPr>
        <w:t xml:space="preserve">Kupující si vyhrazuje zasílat výzvu či výzvy k zahájení plnění dle svých provozních potřeb, a to i případně na jednotlivé přístroje samostatně. </w:t>
      </w:r>
    </w:p>
    <w:p w14:paraId="5C9B68F5" w14:textId="6C613703" w:rsidR="00BB1F9D" w:rsidRDefault="00B57209" w:rsidP="00E62403">
      <w:pPr>
        <w:widowControl w:val="0"/>
        <w:tabs>
          <w:tab w:val="left" w:pos="426"/>
          <w:tab w:val="left" w:pos="709"/>
        </w:tabs>
        <w:suppressAutoHyphens/>
        <w:spacing w:after="60"/>
        <w:ind w:left="708" w:hanging="42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ab/>
      </w:r>
      <w:r w:rsidR="006A36A9" w:rsidRPr="00B57209">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B57209">
        <w:rPr>
          <w:rFonts w:ascii="Calibri" w:eastAsia="SimSun" w:hAnsi="Calibri" w:cs="Calibri"/>
          <w:kern w:val="1"/>
          <w:sz w:val="22"/>
          <w:szCs w:val="22"/>
          <w:lang w:eastAsia="hi-IN" w:bidi="hi-IN"/>
        </w:rPr>
        <w:t>5 dnů</w:t>
      </w:r>
      <w:r w:rsidR="006A36A9" w:rsidRPr="00B57209">
        <w:rPr>
          <w:rFonts w:ascii="Calibri" w:eastAsia="SimSun" w:hAnsi="Calibri" w:cs="Calibri"/>
          <w:kern w:val="1"/>
          <w:sz w:val="22"/>
          <w:szCs w:val="22"/>
          <w:lang w:eastAsia="hi-IN" w:bidi="hi-IN"/>
        </w:rPr>
        <w:t xml:space="preserve"> před realizací dodávky. Kontaktní osoba</w:t>
      </w:r>
      <w:r w:rsidR="00F1156D" w:rsidRPr="00B57209">
        <w:rPr>
          <w:rFonts w:ascii="Calibri" w:eastAsia="SimSun" w:hAnsi="Calibri" w:cs="Calibri"/>
          <w:kern w:val="1"/>
          <w:sz w:val="22"/>
          <w:szCs w:val="22"/>
          <w:lang w:eastAsia="hi-IN" w:bidi="hi-IN"/>
        </w:rPr>
        <w:t xml:space="preserve"> je uvedena v čl. V. odst. 3 této smlouvy. </w:t>
      </w:r>
    </w:p>
    <w:p w14:paraId="68884CB9" w14:textId="77777777" w:rsidR="00E62403" w:rsidRPr="00B57209" w:rsidRDefault="00E62403" w:rsidP="00E62403">
      <w:pPr>
        <w:widowControl w:val="0"/>
        <w:tabs>
          <w:tab w:val="left" w:pos="426"/>
          <w:tab w:val="left" w:pos="709"/>
        </w:tabs>
        <w:suppressAutoHyphens/>
        <w:spacing w:after="60"/>
        <w:ind w:left="708" w:hanging="424"/>
        <w:jc w:val="both"/>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8593F2F" w:rsidR="006A36A9" w:rsidRPr="00271F39" w:rsidRDefault="006A36A9" w:rsidP="00BB1F9D">
      <w:pPr>
        <w:widowControl w:val="0"/>
        <w:numPr>
          <w:ilvl w:val="0"/>
          <w:numId w:val="15"/>
        </w:numPr>
        <w:tabs>
          <w:tab w:val="left" w:pos="426"/>
        </w:tabs>
        <w:suppressAutoHyphens/>
        <w:ind w:hanging="436"/>
        <w:jc w:val="both"/>
        <w:rPr>
          <w:rFonts w:ascii="Calibri" w:eastAsia="SimSun" w:hAnsi="Calibri" w:cs="Calibri"/>
          <w:i/>
          <w:iCs/>
          <w:kern w:val="1"/>
          <w:sz w:val="22"/>
          <w:szCs w:val="22"/>
          <w:highlight w:val="lightGray"/>
          <w:lang w:eastAsia="hi-IN" w:bidi="hi-IN"/>
        </w:rPr>
      </w:pPr>
      <w:r w:rsidRPr="007D4423">
        <w:rPr>
          <w:rFonts w:ascii="Calibri" w:eastAsia="SimSun" w:hAnsi="Calibri" w:cs="Calibri"/>
          <w:kern w:val="1"/>
          <w:sz w:val="22"/>
          <w:szCs w:val="22"/>
          <w:lang w:eastAsia="hi-IN" w:bidi="hi-IN"/>
        </w:rPr>
        <w:t>Kupní cena je stanovena dohodou smluvních stran a činí:</w:t>
      </w:r>
      <w:r w:rsidR="00271F39">
        <w:rPr>
          <w:rFonts w:ascii="Calibri" w:eastAsia="SimSun" w:hAnsi="Calibri" w:cs="Calibri"/>
          <w:kern w:val="1"/>
          <w:sz w:val="22"/>
          <w:szCs w:val="22"/>
          <w:lang w:eastAsia="hi-IN" w:bidi="hi-IN"/>
        </w:rPr>
        <w:t xml:space="preserve"> </w:t>
      </w:r>
      <w:r w:rsidR="00271F39" w:rsidRPr="00271F39">
        <w:rPr>
          <w:rFonts w:ascii="Calibri" w:eastAsia="SimSun" w:hAnsi="Calibri" w:cs="Calibri"/>
          <w:i/>
          <w:iCs/>
          <w:kern w:val="1"/>
          <w:sz w:val="22"/>
          <w:szCs w:val="22"/>
          <w:highlight w:val="lightGray"/>
          <w:lang w:eastAsia="hi-IN" w:bidi="hi-IN"/>
        </w:rPr>
        <w:t>(bude doplněno před podpisem smlouvy)</w:t>
      </w:r>
    </w:p>
    <w:p w14:paraId="6141494E" w14:textId="77777777" w:rsidR="00BB1F9D" w:rsidRPr="007D4423" w:rsidRDefault="00BB1F9D" w:rsidP="00BB1F9D">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EF4CF7B" w14:textId="725D0778" w:rsidR="006A36A9" w:rsidRPr="00271F39" w:rsidRDefault="006A36A9" w:rsidP="00BB1F9D">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271F39">
        <w:rPr>
          <w:rFonts w:ascii="Calibri" w:eastAsia="SimSun" w:hAnsi="Calibri" w:cs="Calibri"/>
          <w:b/>
          <w:kern w:val="1"/>
          <w:sz w:val="22"/>
          <w:szCs w:val="22"/>
          <w:lang w:eastAsia="hi-IN" w:bidi="hi-IN"/>
        </w:rPr>
        <w:t>……………………………</w:t>
      </w:r>
      <w:r w:rsidRPr="00271F39">
        <w:rPr>
          <w:rFonts w:ascii="Calibri" w:eastAsia="SimSun" w:hAnsi="Calibri" w:cs="Calibri"/>
          <w:i/>
          <w:kern w:val="1"/>
          <w:sz w:val="22"/>
          <w:szCs w:val="22"/>
          <w:lang w:eastAsia="hi-IN" w:bidi="hi-IN"/>
        </w:rPr>
        <w:t xml:space="preserve"> </w:t>
      </w:r>
    </w:p>
    <w:p w14:paraId="60C859A7" w14:textId="3C43D5D4" w:rsidR="006A36A9" w:rsidRPr="00271F39" w:rsidRDefault="001F0550" w:rsidP="00BB1F9D">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271F39">
        <w:rPr>
          <w:rFonts w:ascii="Calibri" w:eastAsia="SimSun" w:hAnsi="Calibri" w:cs="Calibri"/>
          <w:b/>
          <w:kern w:val="1"/>
          <w:sz w:val="22"/>
          <w:szCs w:val="22"/>
          <w:lang w:eastAsia="hi-IN" w:bidi="hi-IN"/>
        </w:rPr>
        <w:t xml:space="preserve">Výše </w:t>
      </w:r>
      <w:r w:rsidR="006A36A9" w:rsidRPr="00271F39">
        <w:rPr>
          <w:rFonts w:ascii="Calibri" w:eastAsia="SimSun" w:hAnsi="Calibri" w:cs="Calibri"/>
          <w:b/>
          <w:kern w:val="1"/>
          <w:sz w:val="22"/>
          <w:szCs w:val="22"/>
          <w:lang w:eastAsia="hi-IN" w:bidi="hi-IN"/>
        </w:rPr>
        <w:t>DPH (v Kč):</w:t>
      </w:r>
      <w:r w:rsidR="006A36A9" w:rsidRPr="00271F39">
        <w:rPr>
          <w:rFonts w:ascii="Calibri" w:eastAsia="SimSun" w:hAnsi="Calibri" w:cs="Calibri"/>
          <w:b/>
          <w:kern w:val="1"/>
          <w:sz w:val="22"/>
          <w:szCs w:val="22"/>
          <w:lang w:eastAsia="hi-IN" w:bidi="hi-IN"/>
        </w:rPr>
        <w:tab/>
      </w:r>
      <w:r w:rsidR="006A36A9" w:rsidRPr="00271F39">
        <w:rPr>
          <w:rFonts w:ascii="Calibri" w:eastAsia="SimSun" w:hAnsi="Calibri" w:cs="Calibri"/>
          <w:b/>
          <w:kern w:val="1"/>
          <w:sz w:val="22"/>
          <w:szCs w:val="22"/>
          <w:lang w:eastAsia="hi-IN" w:bidi="hi-IN"/>
        </w:rPr>
        <w:tab/>
      </w:r>
      <w:r w:rsidR="006C07FB" w:rsidRPr="00271F39">
        <w:rPr>
          <w:rFonts w:ascii="Calibri" w:eastAsia="SimSun" w:hAnsi="Calibri" w:cs="Calibri"/>
          <w:b/>
          <w:kern w:val="1"/>
          <w:sz w:val="22"/>
          <w:szCs w:val="22"/>
          <w:lang w:eastAsia="hi-IN" w:bidi="hi-IN"/>
        </w:rPr>
        <w:t>……………………………</w:t>
      </w:r>
      <w:r w:rsidR="006C07FB" w:rsidRPr="00271F39">
        <w:rPr>
          <w:rFonts w:ascii="Calibri" w:eastAsia="SimSun" w:hAnsi="Calibri" w:cs="Calibri"/>
          <w:i/>
          <w:kern w:val="1"/>
          <w:sz w:val="22"/>
          <w:szCs w:val="22"/>
          <w:lang w:eastAsia="hi-IN" w:bidi="hi-IN"/>
        </w:rPr>
        <w:t xml:space="preserve"> </w:t>
      </w:r>
      <w:r w:rsidR="00FB7CFB" w:rsidRPr="00271F39">
        <w:rPr>
          <w:rFonts w:ascii="Calibri" w:eastAsia="SimSun" w:hAnsi="Calibri" w:cs="Calibri"/>
          <w:i/>
          <w:kern w:val="1"/>
          <w:sz w:val="22"/>
          <w:szCs w:val="22"/>
          <w:lang w:eastAsia="hi-IN" w:bidi="hi-IN"/>
        </w:rPr>
        <w:t xml:space="preserve"> </w:t>
      </w:r>
    </w:p>
    <w:p w14:paraId="01244FD0" w14:textId="2743503F" w:rsidR="006A36A9" w:rsidRPr="00271F39" w:rsidRDefault="001F0550" w:rsidP="00BB1F9D">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271F39">
        <w:rPr>
          <w:rFonts w:ascii="Calibri" w:eastAsia="SimSun" w:hAnsi="Calibri" w:cs="Calibri"/>
          <w:b/>
          <w:kern w:val="1"/>
          <w:sz w:val="22"/>
          <w:szCs w:val="22"/>
          <w:lang w:eastAsia="hi-IN" w:bidi="hi-IN"/>
        </w:rPr>
        <w:t xml:space="preserve">Sazba </w:t>
      </w:r>
      <w:r w:rsidR="006A36A9" w:rsidRPr="00271F39">
        <w:rPr>
          <w:rFonts w:ascii="Calibri" w:eastAsia="SimSun" w:hAnsi="Calibri" w:cs="Calibri"/>
          <w:b/>
          <w:kern w:val="1"/>
          <w:sz w:val="22"/>
          <w:szCs w:val="22"/>
          <w:lang w:eastAsia="hi-IN" w:bidi="hi-IN"/>
        </w:rPr>
        <w:t>DPH (v %):</w:t>
      </w:r>
      <w:r w:rsidR="006A36A9" w:rsidRPr="00271F39">
        <w:rPr>
          <w:rFonts w:ascii="Calibri" w:eastAsia="SimSun" w:hAnsi="Calibri" w:cs="Calibri"/>
          <w:b/>
          <w:kern w:val="1"/>
          <w:sz w:val="22"/>
          <w:szCs w:val="22"/>
          <w:lang w:eastAsia="hi-IN" w:bidi="hi-IN"/>
        </w:rPr>
        <w:tab/>
      </w:r>
      <w:r w:rsidR="006A36A9" w:rsidRPr="00271F39">
        <w:rPr>
          <w:rFonts w:ascii="Calibri" w:eastAsia="SimSun" w:hAnsi="Calibri" w:cs="Calibri"/>
          <w:b/>
          <w:kern w:val="1"/>
          <w:sz w:val="22"/>
          <w:szCs w:val="22"/>
          <w:lang w:eastAsia="hi-IN" w:bidi="hi-IN"/>
        </w:rPr>
        <w:tab/>
      </w:r>
      <w:r w:rsidR="006C07FB" w:rsidRPr="00271F39">
        <w:rPr>
          <w:rFonts w:ascii="Calibri" w:eastAsia="SimSun" w:hAnsi="Calibri" w:cs="Calibri"/>
          <w:b/>
          <w:kern w:val="1"/>
          <w:sz w:val="22"/>
          <w:szCs w:val="22"/>
          <w:lang w:eastAsia="hi-IN" w:bidi="hi-IN"/>
        </w:rPr>
        <w:t>……………………………</w:t>
      </w:r>
    </w:p>
    <w:p w14:paraId="69168081" w14:textId="7AAB9E47" w:rsidR="006A36A9" w:rsidRPr="00271F39" w:rsidRDefault="006A36A9" w:rsidP="00BB1F9D">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271F39">
        <w:rPr>
          <w:rFonts w:ascii="Calibri" w:eastAsia="SimSun" w:hAnsi="Calibri" w:cs="Calibri"/>
          <w:b/>
          <w:kern w:val="1"/>
          <w:sz w:val="22"/>
          <w:szCs w:val="22"/>
          <w:lang w:eastAsia="hi-IN" w:bidi="hi-IN"/>
        </w:rPr>
        <w:t>Cena včetně DPH (v Kč):</w:t>
      </w:r>
      <w:r w:rsidRPr="00271F39">
        <w:rPr>
          <w:rFonts w:ascii="Calibri" w:eastAsia="SimSun" w:hAnsi="Calibri" w:cs="Calibri"/>
          <w:b/>
          <w:kern w:val="1"/>
          <w:sz w:val="22"/>
          <w:szCs w:val="22"/>
          <w:lang w:eastAsia="hi-IN" w:bidi="hi-IN"/>
        </w:rPr>
        <w:tab/>
      </w:r>
      <w:r w:rsidR="006C07FB" w:rsidRPr="00271F39">
        <w:rPr>
          <w:rFonts w:ascii="Calibri" w:eastAsia="SimSun" w:hAnsi="Calibri" w:cs="Calibri"/>
          <w:b/>
          <w:kern w:val="1"/>
          <w:sz w:val="22"/>
          <w:szCs w:val="22"/>
          <w:lang w:eastAsia="hi-IN" w:bidi="hi-IN"/>
        </w:rPr>
        <w:t>……………………………</w:t>
      </w:r>
      <w:r w:rsidR="006C07FB" w:rsidRPr="00271F3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w:t>
      </w:r>
      <w:r w:rsidR="001A43B1" w:rsidRPr="001A43B1">
        <w:rPr>
          <w:rFonts w:ascii="Calibri" w:eastAsia="SimSun" w:hAnsi="Calibri" w:cs="Calibri"/>
          <w:kern w:val="1"/>
          <w:sz w:val="22"/>
          <w:szCs w:val="22"/>
          <w:lang w:eastAsia="hi-IN" w:bidi="hi-IN"/>
        </w:rPr>
        <w:lastRenderedPageBreak/>
        <w:t>předmětu veřejné zakázky</w:t>
      </w:r>
      <w:bookmarkEnd w:id="3"/>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w:t>
      </w:r>
      <w:r w:rsidRPr="00CB13DB">
        <w:rPr>
          <w:rFonts w:ascii="Calibri" w:eastAsia="SimSun" w:hAnsi="Calibri" w:cs="Calibri"/>
          <w:b/>
          <w:bCs/>
          <w:kern w:val="1"/>
          <w:sz w:val="22"/>
          <w:szCs w:val="22"/>
          <w:lang w:eastAsia="hi-IN" w:bidi="hi-IN"/>
        </w:rPr>
        <w:t>fakturace@nempk.cz</w:t>
      </w:r>
      <w:r w:rsidRPr="009A06F7">
        <w:rPr>
          <w:rFonts w:ascii="Calibri" w:eastAsia="SimSun" w:hAnsi="Calibri" w:cs="Calibri"/>
          <w:kern w:val="1"/>
          <w:sz w:val="22"/>
          <w:szCs w:val="22"/>
          <w:lang w:eastAsia="hi-IN" w:bidi="hi-IN"/>
        </w:rPr>
        <w:t>.</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2700406D" w:rsidR="00AB0DC3" w:rsidRPr="00AB0DC3" w:rsidRDefault="00AB0DC3" w:rsidP="00AB0DC3">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Pr>
          <w:rFonts w:ascii="Calibri" w:eastAsia="SimSun" w:hAnsi="Calibri" w:cs="Calibri"/>
          <w:kern w:val="1"/>
          <w:sz w:val="22"/>
          <w:szCs w:val="22"/>
          <w:lang w:eastAsia="hi-IN" w:bidi="hi-IN"/>
        </w:rPr>
        <w:t>„</w:t>
      </w:r>
      <w:r w:rsidRPr="0098410F">
        <w:rPr>
          <w:rFonts w:ascii="Calibri" w:eastAsia="SimSun" w:hAnsi="Calibri" w:cs="Calibri"/>
          <w:kern w:val="1"/>
          <w:sz w:val="22"/>
          <w:szCs w:val="22"/>
          <w:lang w:eastAsia="hi-IN" w:bidi="hi-IN"/>
        </w:rPr>
        <w:t xml:space="preserve">NPK, a.s., Chrudimská nemocnice – vybavení navazujících oborů na UP 2“, </w:t>
      </w:r>
      <w:proofErr w:type="spellStart"/>
      <w:r w:rsidRPr="00855BBE">
        <w:rPr>
          <w:rFonts w:ascii="Calibri" w:eastAsia="SimSun" w:hAnsi="Calibri" w:cs="Calibri"/>
          <w:kern w:val="1"/>
          <w:sz w:val="22"/>
          <w:szCs w:val="22"/>
          <w:lang w:eastAsia="hi-IN" w:bidi="hi-IN"/>
        </w:rPr>
        <w:t>reg</w:t>
      </w:r>
      <w:proofErr w:type="spellEnd"/>
      <w:r w:rsidRPr="00855BBE">
        <w:rPr>
          <w:rFonts w:ascii="Calibri" w:eastAsia="SimSun" w:hAnsi="Calibri" w:cs="Calibri"/>
          <w:kern w:val="1"/>
          <w:sz w:val="22"/>
          <w:szCs w:val="22"/>
          <w:lang w:eastAsia="hi-IN" w:bidi="hi-IN"/>
        </w:rPr>
        <w:t>. č. projektu</w:t>
      </w:r>
      <w:r>
        <w:rPr>
          <w:rFonts w:ascii="Calibri" w:eastAsia="SimSun" w:hAnsi="Calibri" w:cs="Calibri"/>
          <w:kern w:val="1"/>
          <w:sz w:val="22"/>
          <w:szCs w:val="22"/>
          <w:lang w:eastAsia="hi-IN" w:bidi="hi-IN"/>
        </w:rPr>
        <w:t xml:space="preserve"> </w:t>
      </w:r>
      <w:r w:rsidRPr="0098410F">
        <w:rPr>
          <w:rFonts w:ascii="Calibri" w:eastAsia="SimSun" w:hAnsi="Calibri" w:cs="Calibri"/>
          <w:kern w:val="1"/>
          <w:sz w:val="22"/>
          <w:szCs w:val="22"/>
          <w:lang w:eastAsia="hi-IN" w:bidi="hi-IN"/>
        </w:rPr>
        <w:t xml:space="preserve">CZ.06.6.127/0.0/0.0/21_121/0016368 </w:t>
      </w:r>
      <w:r w:rsidR="00CB13DB">
        <w:rPr>
          <w:rFonts w:ascii="Calibri" w:eastAsia="SimSun" w:hAnsi="Calibri" w:cs="Calibri"/>
          <w:kern w:val="1"/>
          <w:sz w:val="22"/>
          <w:szCs w:val="22"/>
          <w:lang w:eastAsia="hi-IN" w:bidi="hi-IN"/>
        </w:rPr>
        <w:t>a</w:t>
      </w:r>
      <w:r w:rsidR="00BB1F9D">
        <w:rPr>
          <w:rFonts w:ascii="Calibri" w:eastAsia="SimSun" w:hAnsi="Calibri" w:cs="Calibri"/>
          <w:kern w:val="1"/>
          <w:sz w:val="22"/>
          <w:szCs w:val="22"/>
          <w:lang w:eastAsia="hi-IN" w:bidi="hi-IN"/>
        </w:rPr>
        <w:t xml:space="preserve"> </w:t>
      </w:r>
      <w:r>
        <w:rPr>
          <w:rFonts w:ascii="Calibri" w:hAnsi="Calibri" w:cs="Calibri"/>
          <w:sz w:val="22"/>
          <w:szCs w:val="22"/>
        </w:rPr>
        <w:t>„P</w:t>
      </w:r>
      <w:r w:rsidR="002D0973">
        <w:rPr>
          <w:rFonts w:ascii="Calibri" w:hAnsi="Calibri" w:cs="Calibri"/>
          <w:sz w:val="22"/>
          <w:szCs w:val="22"/>
        </w:rPr>
        <w:t>17</w:t>
      </w:r>
      <w:r>
        <w:rPr>
          <w:rFonts w:ascii="Calibri" w:hAnsi="Calibri" w:cs="Calibri"/>
          <w:sz w:val="22"/>
          <w:szCs w:val="22"/>
        </w:rPr>
        <w:t>_</w:t>
      </w:r>
      <w:r w:rsidR="002D0973">
        <w:rPr>
          <w:rFonts w:ascii="Calibri" w:hAnsi="Calibri" w:cs="Calibri"/>
          <w:sz w:val="22"/>
          <w:szCs w:val="22"/>
        </w:rPr>
        <w:t>34</w:t>
      </w:r>
      <w:r>
        <w:rPr>
          <w:rFonts w:ascii="Calibri" w:hAnsi="Calibri" w:cs="Calibri"/>
          <w:sz w:val="22"/>
          <w:szCs w:val="22"/>
        </w:rPr>
        <w:t>“</w:t>
      </w:r>
      <w:r w:rsidR="00CB13DB">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lastRenderedPageBreak/>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271F39"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lightGray"/>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271F39">
        <w:rPr>
          <w:rFonts w:ascii="Calibri" w:eastAsia="SimSun" w:hAnsi="Calibri" w:cs="Calibri"/>
          <w:i/>
          <w:iCs/>
          <w:kern w:val="1"/>
          <w:sz w:val="22"/>
          <w:szCs w:val="22"/>
          <w:highlight w:val="lightGray"/>
          <w:lang w:eastAsia="hi-IN" w:bidi="hi-IN"/>
        </w:rPr>
        <w:t>(bude doplněno před podpisem smlouvy)</w:t>
      </w:r>
    </w:p>
    <w:p w14:paraId="5B01E646" w14:textId="0D08CE89" w:rsidR="00C777AE" w:rsidRPr="00C777AE" w:rsidRDefault="00BB1F9D"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25E81F8F"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1C1F757A" w14:textId="46E9C5FA" w:rsidR="00BB1F9D" w:rsidRPr="00D63C58" w:rsidRDefault="00BB1F9D" w:rsidP="00BB1F9D">
      <w:pPr>
        <w:widowControl w:val="0"/>
        <w:tabs>
          <w:tab w:val="left" w:pos="426"/>
        </w:tabs>
        <w:suppressAutoHyphens/>
        <w:spacing w:after="120"/>
        <w:ind w:left="720"/>
        <w:jc w:val="both"/>
        <w:rPr>
          <w:rFonts w:ascii="Calibri" w:eastAsia="SimSun" w:hAnsi="Calibri" w:cs="Calibri"/>
          <w:b/>
          <w:bCs/>
          <w:kern w:val="1"/>
          <w:sz w:val="22"/>
          <w:szCs w:val="22"/>
          <w:lang w:eastAsia="hi-IN" w:bidi="hi-IN"/>
        </w:rPr>
      </w:pPr>
      <w:r w:rsidRPr="00D63C58">
        <w:rPr>
          <w:rFonts w:ascii="Calibri" w:eastAsia="SimSun" w:hAnsi="Calibri" w:cs="Calibri"/>
          <w:b/>
          <w:bCs/>
          <w:kern w:val="1"/>
          <w:sz w:val="22"/>
          <w:szCs w:val="22"/>
          <w:lang w:eastAsia="hi-IN" w:bidi="hi-IN"/>
        </w:rPr>
        <w:t>Chrudimská nemocnice</w:t>
      </w:r>
    </w:p>
    <w:p w14:paraId="7DEA8C14" w14:textId="77777777" w:rsidR="00BB1F9D" w:rsidRPr="00BB1F9D" w:rsidRDefault="00BB1F9D" w:rsidP="00BB1F9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BB1F9D">
        <w:rPr>
          <w:rFonts w:ascii="Calibri" w:eastAsia="SimSun" w:hAnsi="Calibri" w:cs="Calibri"/>
          <w:kern w:val="1"/>
          <w:sz w:val="22"/>
          <w:szCs w:val="22"/>
          <w:lang w:eastAsia="hi-IN" w:bidi="hi-IN"/>
        </w:rPr>
        <w:t>Jméno, příjmení:</w:t>
      </w:r>
    </w:p>
    <w:p w14:paraId="2A0CD567" w14:textId="77777777" w:rsidR="00BB1F9D" w:rsidRPr="00BB1F9D" w:rsidRDefault="00BB1F9D" w:rsidP="00BB1F9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BB1F9D">
        <w:rPr>
          <w:rFonts w:ascii="Calibri" w:eastAsia="SimSun" w:hAnsi="Calibri" w:cs="Calibri"/>
          <w:kern w:val="1"/>
          <w:sz w:val="22"/>
          <w:szCs w:val="22"/>
          <w:lang w:eastAsia="hi-IN" w:bidi="hi-IN"/>
        </w:rPr>
        <w:t>E-mail:</w:t>
      </w:r>
    </w:p>
    <w:p w14:paraId="550F76DB" w14:textId="496386E4" w:rsidR="00BB1F9D" w:rsidRDefault="00BB1F9D" w:rsidP="00BB1F9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BB1F9D">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17CDD4F0" w:rsidR="008E76A1" w:rsidRPr="00271F39" w:rsidRDefault="008E76A1" w:rsidP="00271F39">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lastRenderedPageBreak/>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5"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5"/>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w:t>
      </w:r>
      <w:r w:rsidRPr="007D4423">
        <w:rPr>
          <w:rFonts w:ascii="Calibri" w:eastAsia="SimSun" w:hAnsi="Calibri" w:cs="Calibri"/>
          <w:kern w:val="1"/>
          <w:sz w:val="22"/>
          <w:szCs w:val="22"/>
          <w:lang w:eastAsia="hi-IN" w:bidi="hi-IN"/>
        </w:rPr>
        <w:lastRenderedPageBreak/>
        <w:t>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w:t>
      </w:r>
      <w:r w:rsidRPr="007D4423">
        <w:rPr>
          <w:rFonts w:ascii="Calibri" w:eastAsia="SimSun" w:hAnsi="Calibri" w:cs="Calibri"/>
          <w:kern w:val="1"/>
          <w:sz w:val="22"/>
          <w:szCs w:val="22"/>
          <w:lang w:eastAsia="hi-IN" w:bidi="hi-IN"/>
        </w:rPr>
        <w:lastRenderedPageBreak/>
        <w:t xml:space="preserve">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70511C1F" w14:textId="4FB4641F" w:rsidR="00EF3F4F" w:rsidRPr="00271F39"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271F39">
        <w:rPr>
          <w:rFonts w:ascii="Calibri" w:eastAsia="SimSun" w:hAnsi="Calibri" w:cs="Calibri"/>
          <w:kern w:val="2"/>
          <w:sz w:val="22"/>
          <w:szCs w:val="22"/>
          <w:lang w:eastAsia="hi-IN" w:bidi="hi-IN"/>
        </w:rPr>
        <w:t xml:space="preserve">Dodavatel je povinen uchovávat veškerou dokumentaci související s realizací projektu včetně účetních </w:t>
      </w:r>
      <w:r w:rsidRPr="00271F39">
        <w:rPr>
          <w:rFonts w:ascii="Calibri" w:eastAsia="SimSun" w:hAnsi="Calibri" w:cs="Calibri"/>
          <w:kern w:val="2"/>
          <w:sz w:val="22"/>
          <w:szCs w:val="22"/>
          <w:lang w:eastAsia="hi-IN" w:bidi="hi-IN"/>
        </w:rPr>
        <w:lastRenderedPageBreak/>
        <w:t xml:space="preserve">dokladů minimálně do konce roku 2028. Pokud je v českých právních předpisech stanovena lhůta delší, musí ji dodavatel použít. </w:t>
      </w:r>
    </w:p>
    <w:p w14:paraId="2FD3EDA8" w14:textId="20C1C9B1" w:rsidR="00EF3F4F" w:rsidRPr="00271F39" w:rsidRDefault="00EF3F4F" w:rsidP="00271F3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271F39">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271F39">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67A2950D" w14:textId="69CD4652" w:rsidR="00D63C58" w:rsidRDefault="00A473D9" w:rsidP="00CB13DB">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bookmarkStart w:id="6" w:name="_Hlk20150622"/>
    </w:p>
    <w:p w14:paraId="3677BC32" w14:textId="77777777" w:rsidR="00D63C58" w:rsidRDefault="00D63C58"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633D01B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2C26AE31" w:rsidR="00EF3F4F" w:rsidRDefault="00EF3F4F" w:rsidP="00710649">
      <w:pPr>
        <w:rPr>
          <w:rFonts w:ascii="Calibri" w:hAnsi="Calibri" w:cs="Calibri"/>
          <w:sz w:val="22"/>
          <w:szCs w:val="22"/>
          <w:shd w:val="clear" w:color="auto" w:fill="FFFFFF" w:themeFill="background1"/>
        </w:rPr>
      </w:pPr>
    </w:p>
    <w:p w14:paraId="62F55907" w14:textId="399694F2" w:rsidR="00EF3F4F" w:rsidRDefault="00EF3F4F" w:rsidP="00710649">
      <w:pPr>
        <w:rPr>
          <w:rFonts w:ascii="Calibri" w:hAnsi="Calibri" w:cs="Calibri"/>
          <w:sz w:val="22"/>
          <w:szCs w:val="22"/>
          <w:shd w:val="clear" w:color="auto" w:fill="FFFFFF" w:themeFill="background1"/>
        </w:rPr>
      </w:pPr>
    </w:p>
    <w:p w14:paraId="60DCDF34" w14:textId="146BBF2F" w:rsidR="00271F39" w:rsidRDefault="00271F39" w:rsidP="00710649">
      <w:pPr>
        <w:rPr>
          <w:rFonts w:ascii="Calibri" w:hAnsi="Calibri" w:cs="Calibri"/>
          <w:sz w:val="22"/>
          <w:szCs w:val="22"/>
          <w:shd w:val="clear" w:color="auto" w:fill="FFFFFF" w:themeFill="background1"/>
        </w:rPr>
      </w:pPr>
    </w:p>
    <w:p w14:paraId="04923A21" w14:textId="77777777" w:rsidR="00271F39" w:rsidRPr="00B90A24" w:rsidRDefault="00271F39"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41629A60" w14:textId="7EC934DB" w:rsidR="00EF3F4F" w:rsidRDefault="00EF3F4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39DA579D" w14:textId="495AAD4E" w:rsidR="004D2F15" w:rsidRDefault="00061C01" w:rsidP="00933F72">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1274C5D" w14:textId="7A211F0E" w:rsidR="0049702A" w:rsidRDefault="0049702A" w:rsidP="007102D5">
      <w:pPr>
        <w:widowControl w:val="0"/>
        <w:suppressAutoHyphens/>
        <w:spacing w:after="60" w:line="240" w:lineRule="atLeast"/>
        <w:rPr>
          <w:rFonts w:asciiTheme="minorHAnsi" w:hAnsiTheme="minorHAnsi" w:cstheme="minorHAnsi"/>
          <w:b/>
        </w:rPr>
      </w:pPr>
    </w:p>
    <w:p w14:paraId="63B16221" w14:textId="270E8A8B" w:rsidR="00552C02" w:rsidRDefault="00552C02" w:rsidP="007102D5">
      <w:pPr>
        <w:widowControl w:val="0"/>
        <w:suppressAutoHyphens/>
        <w:spacing w:after="60" w:line="240" w:lineRule="atLeast"/>
        <w:rPr>
          <w:rFonts w:asciiTheme="minorHAnsi" w:hAnsiTheme="minorHAnsi" w:cstheme="minorHAnsi"/>
          <w:b/>
        </w:rPr>
      </w:pPr>
    </w:p>
    <w:p w14:paraId="02B7CE8A" w14:textId="77777777" w:rsidR="00D63C58" w:rsidRDefault="00D63C58" w:rsidP="007102D5">
      <w:pPr>
        <w:widowControl w:val="0"/>
        <w:suppressAutoHyphens/>
        <w:spacing w:after="60" w:line="240" w:lineRule="atLeast"/>
        <w:rPr>
          <w:rFonts w:asciiTheme="minorHAnsi" w:hAnsiTheme="minorHAnsi" w:cstheme="minorHAnsi"/>
          <w:b/>
        </w:rPr>
      </w:pPr>
    </w:p>
    <w:p w14:paraId="106590AD" w14:textId="77777777" w:rsidR="00271F39" w:rsidRDefault="00271F39" w:rsidP="007102D5">
      <w:pPr>
        <w:widowControl w:val="0"/>
        <w:suppressAutoHyphens/>
        <w:spacing w:after="60" w:line="240" w:lineRule="atLeast"/>
        <w:rPr>
          <w:rFonts w:asciiTheme="minorHAnsi" w:hAnsiTheme="minorHAnsi" w:cstheme="minorHAnsi"/>
          <w:b/>
        </w:rPr>
      </w:pPr>
    </w:p>
    <w:p w14:paraId="013CB751" w14:textId="77777777" w:rsidR="00271F39" w:rsidRDefault="00271F39" w:rsidP="007102D5">
      <w:pPr>
        <w:widowControl w:val="0"/>
        <w:suppressAutoHyphens/>
        <w:spacing w:after="60" w:line="240" w:lineRule="atLeast"/>
        <w:rPr>
          <w:rFonts w:asciiTheme="minorHAnsi" w:hAnsiTheme="minorHAnsi" w:cstheme="minorHAnsi"/>
          <w:b/>
        </w:rPr>
      </w:pPr>
    </w:p>
    <w:p w14:paraId="778EFEC9" w14:textId="77777777" w:rsidR="00271F39" w:rsidRDefault="00271F39" w:rsidP="007102D5">
      <w:pPr>
        <w:widowControl w:val="0"/>
        <w:suppressAutoHyphens/>
        <w:spacing w:after="60" w:line="240" w:lineRule="atLeast"/>
        <w:rPr>
          <w:rFonts w:asciiTheme="minorHAnsi" w:hAnsiTheme="minorHAnsi" w:cstheme="minorHAnsi"/>
          <w:b/>
        </w:rPr>
      </w:pPr>
    </w:p>
    <w:p w14:paraId="403B83B1" w14:textId="12674686"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624"/>
        <w:gridCol w:w="708"/>
        <w:gridCol w:w="1701"/>
        <w:gridCol w:w="1483"/>
        <w:gridCol w:w="709"/>
        <w:gridCol w:w="1417"/>
        <w:gridCol w:w="1559"/>
      </w:tblGrid>
      <w:tr w:rsidR="00271F39" w:rsidRPr="00B715FE" w14:paraId="5D9E4BFC" w14:textId="77777777" w:rsidTr="00271F39">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Typové označení</w:t>
            </w:r>
          </w:p>
        </w:tc>
        <w:tc>
          <w:tcPr>
            <w:tcW w:w="1483"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05748C81" w14:textId="5F25B163" w:rsidR="00271F39" w:rsidRPr="007D66FE" w:rsidRDefault="00271F39" w:rsidP="00B51F24">
            <w:pPr>
              <w:rPr>
                <w:rFonts w:ascii="Calibri" w:hAnsi="Calibri" w:cs="Calibri"/>
                <w:b/>
                <w:bCs/>
                <w:sz w:val="22"/>
                <w:szCs w:val="22"/>
              </w:rPr>
            </w:pPr>
            <w:r>
              <w:rPr>
                <w:rFonts w:ascii="Calibri" w:hAnsi="Calibri" w:cs="Calibri"/>
                <w:b/>
                <w:bCs/>
                <w:sz w:val="22"/>
                <w:szCs w:val="22"/>
              </w:rPr>
              <w:t>Sazba DPH v %</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11D6A7DC" w14:textId="77777777" w:rsidR="00271F39" w:rsidRDefault="00271F39" w:rsidP="00B51F24">
            <w:pPr>
              <w:rPr>
                <w:rFonts w:ascii="Calibri" w:hAnsi="Calibri" w:cs="Calibri"/>
                <w:b/>
                <w:bCs/>
                <w:sz w:val="22"/>
                <w:szCs w:val="22"/>
              </w:rPr>
            </w:pPr>
            <w:r>
              <w:rPr>
                <w:rFonts w:ascii="Calibri" w:hAnsi="Calibri" w:cs="Calibri"/>
                <w:b/>
                <w:bCs/>
                <w:sz w:val="22"/>
                <w:szCs w:val="22"/>
              </w:rPr>
              <w:t xml:space="preserve">Výše </w:t>
            </w:r>
            <w:r w:rsidRPr="007D66FE">
              <w:rPr>
                <w:rFonts w:ascii="Calibri" w:hAnsi="Calibri" w:cs="Calibri"/>
                <w:b/>
                <w:bCs/>
                <w:sz w:val="22"/>
                <w:szCs w:val="22"/>
              </w:rPr>
              <w:t xml:space="preserve">DPH </w:t>
            </w:r>
          </w:p>
          <w:p w14:paraId="4AE52095" w14:textId="0DE47E8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v Kč</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včetně DPH</w:t>
            </w:r>
          </w:p>
        </w:tc>
      </w:tr>
      <w:tr w:rsidR="00271F39" w:rsidRPr="00B715FE" w14:paraId="7FF714A6" w14:textId="77777777" w:rsidTr="00271F39">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271F39" w:rsidRPr="002557A7" w:rsidRDefault="00271F39"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271F39" w:rsidRPr="00B90A24" w:rsidRDefault="00271F39"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271F39" w:rsidRPr="00B90A24" w:rsidRDefault="00271F39" w:rsidP="00B51F24">
            <w:pPr>
              <w:rPr>
                <w:rFonts w:ascii="Calibri" w:hAnsi="Calibri" w:cs="Calibri"/>
                <w:b/>
                <w:bCs/>
                <w:sz w:val="22"/>
                <w:szCs w:val="22"/>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271F39" w:rsidRPr="00B90A24" w:rsidRDefault="00271F39"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7EADF091" w14:textId="77777777" w:rsidR="00271F39" w:rsidRPr="00B90A24" w:rsidRDefault="00271F39" w:rsidP="00B51F24">
            <w:pPr>
              <w:rPr>
                <w:rFonts w:ascii="Calibri" w:hAnsi="Calibri" w:cs="Calibri"/>
                <w:b/>
                <w:bCs/>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633EE397" w:rsidR="00271F39" w:rsidRPr="00B90A24" w:rsidRDefault="00271F39"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271F39" w:rsidRPr="00B90A24" w:rsidRDefault="00271F39"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271F39">
        <w:rPr>
          <w:rFonts w:ascii="Calibri" w:hAnsi="Calibri" w:cs="Calibri"/>
          <w:i/>
          <w:iCs/>
          <w:highlight w:val="lightGray"/>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1466B2AC" w14:textId="77777777" w:rsidR="00D030A0" w:rsidRDefault="00D030A0" w:rsidP="00D030A0">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Název projektu: </w:t>
        </w:r>
      </w:p>
      <w:p w14:paraId="42E13A70" w14:textId="77777777" w:rsidR="00D030A0" w:rsidRDefault="00D030A0" w:rsidP="00D030A0">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NPK, a.s., Chrudimská nemocnice – vybavení navazujících oborů na UP 2,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č. CZ.06.6.127/0.0/0.0/21_121/0016368</w:t>
        </w:r>
      </w:p>
      <w:p w14:paraId="558BBF3E" w14:textId="04B79424" w:rsidR="00D030A0" w:rsidRPr="00D14929" w:rsidRDefault="00D030A0" w:rsidP="00D030A0">
        <w:pPr>
          <w:pStyle w:val="Zpat"/>
          <w:rPr>
            <w:rFonts w:ascii="Calibri" w:eastAsia="Calibri" w:hAnsi="Calibri" w:cs="Arial"/>
            <w:b/>
            <w:bCs/>
            <w:sz w:val="18"/>
            <w:szCs w:val="18"/>
            <w:lang w:eastAsia="en-US"/>
          </w:rPr>
        </w:pPr>
        <w:r w:rsidRPr="00BA52F8">
          <w:rPr>
            <w:rFonts w:ascii="Calibri" w:eastAsia="Calibri" w:hAnsi="Calibri" w:cs="Calibri"/>
            <w:b/>
            <w:bCs/>
            <w:sz w:val="18"/>
            <w:szCs w:val="18"/>
            <w:lang w:eastAsia="en-US"/>
          </w:rPr>
          <w:t>Projekt „</w:t>
        </w:r>
        <w:r w:rsidRPr="00D14929">
          <w:rPr>
            <w:rFonts w:ascii="Calibri" w:eastAsia="Calibri" w:hAnsi="Calibri" w:cs="Calibri"/>
            <w:b/>
            <w:bCs/>
            <w:sz w:val="18"/>
            <w:szCs w:val="18"/>
            <w:lang w:eastAsia="en-US"/>
          </w:rPr>
          <w:t>NPK, a.s., Chrudimská nemocnice – vybavení navazujících oborů na UP 2</w:t>
        </w:r>
        <w:r w:rsidRPr="00D14929">
          <w:rPr>
            <w:rFonts w:ascii="Calibri" w:eastAsia="Calibri" w:hAnsi="Calibri" w:cs="Arial"/>
            <w:b/>
            <w:bCs/>
            <w:sz w:val="18"/>
            <w:szCs w:val="18"/>
            <w:lang w:eastAsia="en-US"/>
          </w:rPr>
          <w:t xml:space="preserve">“ je spolufinancován Evropskou unií v rámci reakce Unie na pandemii COVID-19 </w:t>
        </w:r>
      </w:p>
      <w:p w14:paraId="77DE50D2" w14:textId="6D347E38" w:rsidR="005B6B38" w:rsidRPr="00532F40" w:rsidRDefault="00532F40" w:rsidP="00D030A0">
        <w:pPr>
          <w:tabs>
            <w:tab w:val="center" w:pos="4536"/>
            <w:tab w:val="left" w:pos="6330"/>
            <w:tab w:val="right" w:pos="9072"/>
            <w:tab w:val="right" w:pos="9864"/>
          </w:tabs>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DC52C5A" w:rsidR="000A0FF3" w:rsidRPr="00020322" w:rsidRDefault="002C28AC" w:rsidP="00EB723F">
    <w:pPr>
      <w:pStyle w:val="Zhlav"/>
      <w:tabs>
        <w:tab w:val="clear" w:pos="4536"/>
        <w:tab w:val="clear" w:pos="9072"/>
        <w:tab w:val="left" w:pos="6960"/>
      </w:tabs>
      <w:rPr>
        <w:rFonts w:ascii="Calibri" w:hAnsi="Calibri" w:cs="Calibri"/>
        <w:b/>
        <w:bCs/>
        <w:i/>
        <w:iCs/>
        <w:sz w:val="20"/>
        <w:szCs w:val="20"/>
        <w:highlight w:val="yellow"/>
      </w:rPr>
    </w:pPr>
    <w:r>
      <w:rPr>
        <w:noProof/>
      </w:rPr>
      <w:drawing>
        <wp:anchor distT="0" distB="0" distL="114300" distR="114300" simplePos="0" relativeHeight="251660288" behindDoc="0" locked="0" layoutInCell="1" allowOverlap="1" wp14:anchorId="10436771" wp14:editId="4AF7B0C9">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28DC"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CF4AF5D8"/>
    <w:lvl w:ilvl="0" w:tplc="F0D24D3A">
      <w:start w:val="1"/>
      <w:numFmt w:val="decimal"/>
      <w:lvlText w:val="%1."/>
      <w:lvlJc w:val="left"/>
      <w:pPr>
        <w:ind w:left="786"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5546"/>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33D7"/>
    <w:rsid w:val="0021595B"/>
    <w:rsid w:val="00221998"/>
    <w:rsid w:val="002273D2"/>
    <w:rsid w:val="00227BE0"/>
    <w:rsid w:val="00234F35"/>
    <w:rsid w:val="00252024"/>
    <w:rsid w:val="00254B7C"/>
    <w:rsid w:val="00261A23"/>
    <w:rsid w:val="00271F39"/>
    <w:rsid w:val="00276440"/>
    <w:rsid w:val="00280692"/>
    <w:rsid w:val="00284731"/>
    <w:rsid w:val="002960DC"/>
    <w:rsid w:val="00297C25"/>
    <w:rsid w:val="002A227A"/>
    <w:rsid w:val="002B1B49"/>
    <w:rsid w:val="002B427F"/>
    <w:rsid w:val="002B5142"/>
    <w:rsid w:val="002B6DB3"/>
    <w:rsid w:val="002C28AC"/>
    <w:rsid w:val="002D0973"/>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7610"/>
    <w:rsid w:val="004C1ABC"/>
    <w:rsid w:val="004C48BE"/>
    <w:rsid w:val="004D2459"/>
    <w:rsid w:val="004D2F15"/>
    <w:rsid w:val="00503326"/>
    <w:rsid w:val="005300DB"/>
    <w:rsid w:val="0053054B"/>
    <w:rsid w:val="00532F40"/>
    <w:rsid w:val="00546F8A"/>
    <w:rsid w:val="00552C02"/>
    <w:rsid w:val="00553D41"/>
    <w:rsid w:val="00562475"/>
    <w:rsid w:val="00583DF3"/>
    <w:rsid w:val="0059677A"/>
    <w:rsid w:val="005A28DC"/>
    <w:rsid w:val="005B61DA"/>
    <w:rsid w:val="005B6B38"/>
    <w:rsid w:val="005C580D"/>
    <w:rsid w:val="005D13F6"/>
    <w:rsid w:val="005D2191"/>
    <w:rsid w:val="005F253D"/>
    <w:rsid w:val="005F2C27"/>
    <w:rsid w:val="005F63AD"/>
    <w:rsid w:val="00614135"/>
    <w:rsid w:val="006213CE"/>
    <w:rsid w:val="00636C16"/>
    <w:rsid w:val="006468D6"/>
    <w:rsid w:val="00646D37"/>
    <w:rsid w:val="00671EF3"/>
    <w:rsid w:val="006722C9"/>
    <w:rsid w:val="006778B7"/>
    <w:rsid w:val="006A2832"/>
    <w:rsid w:val="006A36A9"/>
    <w:rsid w:val="006A4564"/>
    <w:rsid w:val="006B385E"/>
    <w:rsid w:val="006B4F6C"/>
    <w:rsid w:val="006C07FB"/>
    <w:rsid w:val="006D0171"/>
    <w:rsid w:val="006D2635"/>
    <w:rsid w:val="006D4F96"/>
    <w:rsid w:val="006D5927"/>
    <w:rsid w:val="006F34D0"/>
    <w:rsid w:val="00700952"/>
    <w:rsid w:val="007043A0"/>
    <w:rsid w:val="007102D5"/>
    <w:rsid w:val="00710649"/>
    <w:rsid w:val="00717611"/>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0DC3"/>
    <w:rsid w:val="00AB34FE"/>
    <w:rsid w:val="00AC1C6A"/>
    <w:rsid w:val="00AE2B3E"/>
    <w:rsid w:val="00AF367E"/>
    <w:rsid w:val="00B05E84"/>
    <w:rsid w:val="00B071C9"/>
    <w:rsid w:val="00B17BE7"/>
    <w:rsid w:val="00B20557"/>
    <w:rsid w:val="00B2509B"/>
    <w:rsid w:val="00B4354F"/>
    <w:rsid w:val="00B5365F"/>
    <w:rsid w:val="00B57209"/>
    <w:rsid w:val="00B652C4"/>
    <w:rsid w:val="00B666DA"/>
    <w:rsid w:val="00B67C66"/>
    <w:rsid w:val="00B72071"/>
    <w:rsid w:val="00B768F5"/>
    <w:rsid w:val="00B76C5E"/>
    <w:rsid w:val="00B774C6"/>
    <w:rsid w:val="00BA23D8"/>
    <w:rsid w:val="00BA2736"/>
    <w:rsid w:val="00BA2E79"/>
    <w:rsid w:val="00BA75DD"/>
    <w:rsid w:val="00BA7FE6"/>
    <w:rsid w:val="00BB0790"/>
    <w:rsid w:val="00BB1F9D"/>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19E6"/>
    <w:rsid w:val="00CA40FA"/>
    <w:rsid w:val="00CB09EF"/>
    <w:rsid w:val="00CB13DB"/>
    <w:rsid w:val="00CB32A5"/>
    <w:rsid w:val="00CB3557"/>
    <w:rsid w:val="00CB5F41"/>
    <w:rsid w:val="00CC268A"/>
    <w:rsid w:val="00CC3673"/>
    <w:rsid w:val="00CD5890"/>
    <w:rsid w:val="00CD5D07"/>
    <w:rsid w:val="00CF0773"/>
    <w:rsid w:val="00D02334"/>
    <w:rsid w:val="00D030A0"/>
    <w:rsid w:val="00D13172"/>
    <w:rsid w:val="00D16900"/>
    <w:rsid w:val="00D31BF4"/>
    <w:rsid w:val="00D350A6"/>
    <w:rsid w:val="00D452B2"/>
    <w:rsid w:val="00D55D33"/>
    <w:rsid w:val="00D60629"/>
    <w:rsid w:val="00D61838"/>
    <w:rsid w:val="00D61FD0"/>
    <w:rsid w:val="00D63C58"/>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79B2"/>
    <w:rsid w:val="00E402A4"/>
    <w:rsid w:val="00E42968"/>
    <w:rsid w:val="00E60A24"/>
    <w:rsid w:val="00E6140A"/>
    <w:rsid w:val="00E62403"/>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3B8B"/>
    <w:rsid w:val="00ED5FFF"/>
    <w:rsid w:val="00ED7BC3"/>
    <w:rsid w:val="00EE0BA2"/>
    <w:rsid w:val="00EE5324"/>
    <w:rsid w:val="00EF3F4F"/>
    <w:rsid w:val="00F1156D"/>
    <w:rsid w:val="00F13FDC"/>
    <w:rsid w:val="00F20240"/>
    <w:rsid w:val="00F259CA"/>
    <w:rsid w:val="00F310B2"/>
    <w:rsid w:val="00F33D60"/>
    <w:rsid w:val="00F514C1"/>
    <w:rsid w:val="00F635CA"/>
    <w:rsid w:val="00F800E8"/>
    <w:rsid w:val="00F80236"/>
    <w:rsid w:val="00F837E0"/>
    <w:rsid w:val="00F900CD"/>
    <w:rsid w:val="00F9079D"/>
    <w:rsid w:val="00F949A2"/>
    <w:rsid w:val="00F96F46"/>
    <w:rsid w:val="00F970BC"/>
    <w:rsid w:val="00FA4908"/>
    <w:rsid w:val="00FA62C3"/>
    <w:rsid w:val="00FB4FFF"/>
    <w:rsid w:val="00FB7CFB"/>
    <w:rsid w:val="00FC11D8"/>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character" w:customStyle="1" w:styleId="WW8Num1z2">
    <w:name w:val="WW8Num1z2"/>
    <w:rsid w:val="002D0973"/>
    <w:rPr>
      <w:rFonts w:ascii="Calibri" w:hAnsi="Calibri" w:cs="Calibri" w:hint="default"/>
      <w:b/>
      <w:bCs w:val="0"/>
      <w:i w:val="0"/>
      <w:iCs w:val="0"/>
      <w:caps w:val="0"/>
      <w:smallCaps w:val="0"/>
      <w:strike w:val="0"/>
      <w:dstrike w:val="0"/>
      <w:vanish w:val="0"/>
      <w:spacing w:val="0"/>
      <w:kern w:val="0"/>
      <w:position w:val="0"/>
      <w:sz w:val="22"/>
      <w:szCs w:val="22"/>
      <w:u w:val="none"/>
      <w:vertAlign w:val="baseline"/>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11</Pages>
  <Words>3606</Words>
  <Characters>21279</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38</cp:revision>
  <cp:lastPrinted>2018-10-01T07:59:00Z</cp:lastPrinted>
  <dcterms:created xsi:type="dcterms:W3CDTF">2022-02-09T13:00:00Z</dcterms:created>
  <dcterms:modified xsi:type="dcterms:W3CDTF">2022-11-24T10:01:00Z</dcterms:modified>
</cp:coreProperties>
</file>